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E31" w:rsidRDefault="00D64C98"/>
    <w:p w:rsidR="008F16CC" w:rsidRDefault="008F16CC"/>
    <w:p w:rsidR="008F16CC" w:rsidRDefault="008F16CC"/>
    <w:p w:rsidR="008F16CC" w:rsidRDefault="008F16CC"/>
    <w:p w:rsidR="008F16CC" w:rsidRDefault="008F16CC"/>
    <w:p w:rsidR="008F16CC" w:rsidRDefault="008F16CC"/>
    <w:p w:rsidR="008F16CC" w:rsidRDefault="008F16CC"/>
    <w:p w:rsidR="004036E6" w:rsidRDefault="004036E6" w:rsidP="004036E6">
      <w:pPr>
        <w:spacing w:line="360" w:lineRule="auto"/>
        <w:jc w:val="center"/>
        <w:rPr>
          <w:rFonts w:ascii="Arial Narrow" w:hAnsi="Arial Narrow" w:cs="Arial"/>
          <w:b/>
          <w:sz w:val="28"/>
          <w:szCs w:val="28"/>
          <w:lang w:val="pt-PT"/>
        </w:rPr>
      </w:pPr>
      <w:r w:rsidRPr="002F6A65">
        <w:rPr>
          <w:rFonts w:ascii="Arial Narrow" w:hAnsi="Arial Narrow" w:cs="Arial"/>
          <w:b/>
          <w:sz w:val="32"/>
          <w:szCs w:val="32"/>
          <w:lang w:val="pt-PT"/>
        </w:rPr>
        <w:t xml:space="preserve">Curso de Técnicas </w:t>
      </w:r>
      <w:proofErr w:type="spellStart"/>
      <w:r w:rsidRPr="002F6A65">
        <w:rPr>
          <w:rFonts w:ascii="Arial Narrow" w:hAnsi="Arial Narrow" w:cs="Arial"/>
          <w:b/>
          <w:sz w:val="32"/>
          <w:szCs w:val="32"/>
          <w:lang w:val="pt-PT"/>
        </w:rPr>
        <w:t>Análíticas</w:t>
      </w:r>
      <w:proofErr w:type="spellEnd"/>
      <w:r w:rsidRPr="008F16CC">
        <w:rPr>
          <w:rFonts w:ascii="Arial Narrow" w:hAnsi="Arial Narrow" w:cs="Arial"/>
          <w:b/>
          <w:sz w:val="28"/>
          <w:szCs w:val="28"/>
          <w:lang w:val="pt-PT"/>
        </w:rPr>
        <w:t>:</w:t>
      </w:r>
    </w:p>
    <w:p w:rsidR="004036E6" w:rsidRPr="00673DC8" w:rsidRDefault="004036E6" w:rsidP="004036E6">
      <w:pPr>
        <w:spacing w:line="360" w:lineRule="auto"/>
        <w:rPr>
          <w:rFonts w:ascii="Arial Narrow" w:hAnsi="Arial Narrow" w:cs="Arial"/>
          <w:b/>
          <w:sz w:val="28"/>
          <w:szCs w:val="28"/>
        </w:rPr>
      </w:pPr>
      <w:proofErr w:type="spellStart"/>
      <w:r w:rsidRPr="00673DC8">
        <w:rPr>
          <w:rFonts w:ascii="Arial Narrow" w:hAnsi="Arial Narrow" w:cs="Arial"/>
          <w:b/>
          <w:bCs/>
          <w:sz w:val="28"/>
          <w:szCs w:val="28"/>
        </w:rPr>
        <w:t>Análise</w:t>
      </w:r>
      <w:proofErr w:type="spellEnd"/>
      <w:r w:rsidRPr="00673DC8">
        <w:rPr>
          <w:rFonts w:ascii="Arial Narrow" w:hAnsi="Arial Narrow" w:cs="Arial"/>
          <w:b/>
          <w:bCs/>
          <w:sz w:val="28"/>
          <w:szCs w:val="28"/>
        </w:rPr>
        <w:t xml:space="preserve"> </w:t>
      </w:r>
      <w:proofErr w:type="spellStart"/>
      <w:r w:rsidRPr="00673DC8">
        <w:rPr>
          <w:rFonts w:ascii="Arial Narrow" w:hAnsi="Arial Narrow" w:cs="Arial"/>
          <w:b/>
          <w:bCs/>
          <w:sz w:val="28"/>
          <w:szCs w:val="28"/>
        </w:rPr>
        <w:t>Térmica</w:t>
      </w:r>
      <w:proofErr w:type="spellEnd"/>
      <w:r w:rsidRPr="00673DC8">
        <w:rPr>
          <w:rFonts w:ascii="Arial Narrow" w:hAnsi="Arial Narrow" w:cs="Arial"/>
          <w:b/>
          <w:bCs/>
          <w:sz w:val="28"/>
          <w:szCs w:val="28"/>
        </w:rPr>
        <w:t>: ●</w:t>
      </w:r>
      <w:proofErr w:type="spellStart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>Análise</w:t>
      </w:r>
      <w:proofErr w:type="spellEnd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>termogravimétrica</w:t>
      </w:r>
      <w:proofErr w:type="spellEnd"/>
      <w:r w:rsidRPr="00673DC8">
        <w:rPr>
          <w:rFonts w:ascii="Arial Narrow" w:hAnsi="Arial Narrow" w:cs="Arial"/>
          <w:b/>
          <w:bCs/>
          <w:sz w:val="28"/>
          <w:szCs w:val="28"/>
        </w:rPr>
        <w:t xml:space="preserve"> ●</w:t>
      </w:r>
      <w:proofErr w:type="spellStart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>Análise</w:t>
      </w:r>
      <w:proofErr w:type="spellEnd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>térmica</w:t>
      </w:r>
      <w:proofErr w:type="spellEnd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>simultânea</w:t>
      </w:r>
      <w:proofErr w:type="spellEnd"/>
      <w:r w:rsidRPr="00673DC8">
        <w:rPr>
          <w:rFonts w:ascii="Arial Narrow" w:hAnsi="Arial Narrow" w:cs="Arial"/>
          <w:b/>
          <w:bCs/>
          <w:sz w:val="28"/>
          <w:szCs w:val="28"/>
        </w:rPr>
        <w:t xml:space="preserve"> ●</w:t>
      </w:r>
      <w:proofErr w:type="spellStart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>Calorimetria</w:t>
      </w:r>
      <w:proofErr w:type="spellEnd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 xml:space="preserve"> de </w:t>
      </w:r>
      <w:proofErr w:type="spellStart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>varrimento</w:t>
      </w:r>
      <w:proofErr w:type="spellEnd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>diferencial</w:t>
      </w:r>
      <w:proofErr w:type="spellEnd"/>
      <w:r w:rsidRPr="00673DC8">
        <w:rPr>
          <w:rFonts w:ascii="Arial Narrow" w:hAnsi="Arial Narrow" w:cs="Arial"/>
          <w:b/>
          <w:bCs/>
          <w:sz w:val="28"/>
          <w:szCs w:val="28"/>
        </w:rPr>
        <w:t xml:space="preserve"> ●</w:t>
      </w:r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>Análise</w:t>
      </w:r>
      <w:proofErr w:type="spellEnd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673DC8">
        <w:rPr>
          <w:rFonts w:ascii="Arial Narrow" w:hAnsi="Arial Narrow" w:cs="Arial"/>
          <w:b/>
          <w:bCs/>
          <w:i/>
          <w:iCs/>
          <w:sz w:val="28"/>
          <w:szCs w:val="28"/>
        </w:rPr>
        <w:t>termomecânica</w:t>
      </w:r>
      <w:proofErr w:type="spellEnd"/>
    </w:p>
    <w:p w:rsidR="004036E6" w:rsidRDefault="004036E6" w:rsidP="004036E6">
      <w:pPr>
        <w:spacing w:line="360" w:lineRule="auto"/>
        <w:rPr>
          <w:rFonts w:ascii="Arial Narrow" w:hAnsi="Arial Narrow" w:cs="Arial"/>
          <w:b/>
          <w:sz w:val="28"/>
          <w:szCs w:val="28"/>
          <w:lang w:val="pt-PT"/>
        </w:rPr>
      </w:pPr>
    </w:p>
    <w:p w:rsidR="004036E6" w:rsidRDefault="004036E6" w:rsidP="004036E6">
      <w:pPr>
        <w:spacing w:line="360" w:lineRule="auto"/>
        <w:rPr>
          <w:rFonts w:ascii="Arial Narrow" w:hAnsi="Arial Narrow"/>
          <w:b/>
          <w:sz w:val="28"/>
          <w:szCs w:val="28"/>
          <w:lang w:val="pt-PT"/>
        </w:rPr>
      </w:pPr>
      <w:r w:rsidRPr="00534BCE">
        <w:rPr>
          <w:rFonts w:ascii="Arial Narrow" w:hAnsi="Arial Narrow"/>
          <w:b/>
          <w:sz w:val="28"/>
          <w:szCs w:val="28"/>
          <w:lang w:val="pt-PT"/>
        </w:rPr>
        <w:t>Centro de Investigação em</w:t>
      </w:r>
      <w:r>
        <w:rPr>
          <w:rFonts w:ascii="Arial Narrow" w:hAnsi="Arial Narrow"/>
          <w:b/>
          <w:sz w:val="28"/>
          <w:szCs w:val="28"/>
          <w:lang w:val="pt-PT"/>
        </w:rPr>
        <w:t xml:space="preserve"> </w:t>
      </w:r>
      <w:r w:rsidRPr="0069551C">
        <w:rPr>
          <w:rFonts w:ascii="Arial Narrow" w:hAnsi="Arial Narrow"/>
          <w:b/>
          <w:sz w:val="28"/>
          <w:szCs w:val="28"/>
          <w:lang w:val="pt-PT"/>
        </w:rPr>
        <w:t xml:space="preserve">Engenharia dos Processos Químicos e dos Produtos da Floresta </w:t>
      </w:r>
    </w:p>
    <w:p w:rsidR="004036E6" w:rsidRDefault="004036E6" w:rsidP="004036E6">
      <w:pPr>
        <w:spacing w:line="360" w:lineRule="auto"/>
        <w:rPr>
          <w:rFonts w:ascii="Arial Narrow" w:hAnsi="Arial Narrow"/>
          <w:b/>
          <w:sz w:val="28"/>
          <w:szCs w:val="28"/>
          <w:lang w:val="pt-PT"/>
        </w:rPr>
      </w:pPr>
    </w:p>
    <w:p w:rsidR="008F16CC" w:rsidRDefault="008F16CC" w:rsidP="008F16CC">
      <w:pPr>
        <w:rPr>
          <w:rFonts w:ascii="Arial Narrow" w:hAnsi="Arial Narrow"/>
          <w:b/>
          <w:sz w:val="28"/>
          <w:szCs w:val="28"/>
          <w:lang w:val="pt-PT"/>
        </w:rPr>
      </w:pPr>
    </w:p>
    <w:p w:rsidR="008F16CC" w:rsidRPr="00534BCE" w:rsidRDefault="008F16CC" w:rsidP="008F16CC">
      <w:pPr>
        <w:rPr>
          <w:rFonts w:ascii="Arial Narrow" w:hAnsi="Arial Narrow" w:cs="Arial"/>
          <w:b/>
          <w:sz w:val="28"/>
          <w:szCs w:val="28"/>
          <w:lang w:val="pt-PT"/>
        </w:rPr>
      </w:pPr>
    </w:p>
    <w:p w:rsidR="008F16CC" w:rsidRPr="00534BCE" w:rsidRDefault="008F16CC" w:rsidP="008F16CC">
      <w:pPr>
        <w:pBdr>
          <w:bottom w:val="single" w:sz="24" w:space="1" w:color="D9D9D9"/>
        </w:pBdr>
        <w:spacing w:after="120"/>
        <w:jc w:val="center"/>
        <w:rPr>
          <w:rFonts w:ascii="Arial" w:hAnsi="Arial"/>
          <w:b/>
          <w:sz w:val="28"/>
          <w:szCs w:val="28"/>
          <w:lang w:val="pt-PT"/>
        </w:rPr>
      </w:pPr>
      <w:r w:rsidRPr="00534BCE">
        <w:rPr>
          <w:rFonts w:ascii="Arial" w:hAnsi="Arial"/>
          <w:b/>
          <w:sz w:val="28"/>
          <w:szCs w:val="28"/>
          <w:lang w:val="pt-PT"/>
        </w:rPr>
        <w:t>Ficha de Inscrição</w:t>
      </w:r>
    </w:p>
    <w:p w:rsidR="008F16CC" w:rsidRPr="00FB313E" w:rsidRDefault="008F16CC" w:rsidP="008F16CC">
      <w:pPr>
        <w:spacing w:before="120" w:after="60"/>
        <w:rPr>
          <w:rFonts w:ascii="Arial Narrow" w:hAnsi="Arial Narrow" w:cs="Arial"/>
          <w:b/>
          <w:caps/>
          <w:sz w:val="26"/>
          <w:szCs w:val="26"/>
          <w:lang w:val="pt-PT"/>
        </w:rPr>
      </w:pPr>
      <w:r w:rsidRPr="00FB313E">
        <w:rPr>
          <w:rFonts w:ascii="Arial Narrow" w:hAnsi="Arial Narrow" w:cs="Arial"/>
          <w:b/>
          <w:caps/>
          <w:sz w:val="26"/>
          <w:szCs w:val="26"/>
          <w:lang w:val="pt-PT"/>
        </w:rPr>
        <w:t xml:space="preserve">Identificação </w:t>
      </w:r>
      <w:r>
        <w:rPr>
          <w:rFonts w:ascii="Arial Narrow" w:hAnsi="Arial Narrow" w:cs="Arial"/>
          <w:b/>
          <w:caps/>
          <w:sz w:val="26"/>
          <w:szCs w:val="26"/>
          <w:lang w:val="pt-PT"/>
        </w:rPr>
        <w:t>do grupo de investigação</w:t>
      </w:r>
    </w:p>
    <w:tbl>
      <w:tblPr>
        <w:tblW w:w="10091" w:type="dxa"/>
        <w:tblCellSpacing w:w="28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069"/>
        <w:gridCol w:w="8022"/>
      </w:tblGrid>
      <w:tr w:rsidR="008F16CC" w:rsidRPr="00D51190" w:rsidTr="00BC0AB8">
        <w:trPr>
          <w:tblCellSpacing w:w="28" w:type="dxa"/>
        </w:trPr>
        <w:tc>
          <w:tcPr>
            <w:tcW w:w="1985" w:type="dxa"/>
            <w:vAlign w:val="center"/>
          </w:tcPr>
          <w:p w:rsidR="008F16CC" w:rsidRPr="00B025E6" w:rsidRDefault="008F16CC" w:rsidP="00BC0AB8">
            <w:pPr>
              <w:spacing w:before="40" w:after="40"/>
              <w:rPr>
                <w:rFonts w:ascii="Arial Narrow" w:hAnsi="Arial Narrow" w:cs="Arial"/>
                <w:b/>
                <w:lang w:val="pt-PT"/>
              </w:rPr>
            </w:pPr>
          </w:p>
        </w:tc>
        <w:tc>
          <w:tcPr>
            <w:tcW w:w="7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16CC" w:rsidRPr="00B025E6" w:rsidRDefault="008F16CC" w:rsidP="00BC0AB8">
            <w:pPr>
              <w:spacing w:before="40" w:after="40"/>
              <w:rPr>
                <w:rFonts w:ascii="Arial" w:hAnsi="Arial" w:cs="Arial"/>
                <w:lang w:val="pt-PT"/>
              </w:rPr>
            </w:pPr>
          </w:p>
        </w:tc>
      </w:tr>
    </w:tbl>
    <w:p w:rsidR="008F16CC" w:rsidRPr="00FB313E" w:rsidRDefault="008F16CC" w:rsidP="008F16CC">
      <w:pPr>
        <w:spacing w:before="120" w:after="60"/>
        <w:rPr>
          <w:rFonts w:ascii="Arial Narrow" w:hAnsi="Arial Narrow" w:cs="Arial"/>
          <w:b/>
          <w:caps/>
          <w:sz w:val="26"/>
          <w:szCs w:val="26"/>
          <w:lang w:val="pt-PT"/>
        </w:rPr>
      </w:pPr>
      <w:r w:rsidRPr="00FB313E">
        <w:rPr>
          <w:rFonts w:ascii="Arial Narrow" w:hAnsi="Arial Narrow" w:cs="Arial"/>
          <w:b/>
          <w:caps/>
          <w:sz w:val="26"/>
          <w:szCs w:val="26"/>
          <w:lang w:val="pt-PT"/>
        </w:rPr>
        <w:t xml:space="preserve">Participante </w:t>
      </w:r>
      <w:r>
        <w:rPr>
          <w:rFonts w:ascii="Arial Narrow" w:hAnsi="Arial Narrow" w:cs="Arial"/>
          <w:b/>
          <w:caps/>
          <w:sz w:val="26"/>
          <w:szCs w:val="26"/>
          <w:lang w:val="pt-PT"/>
        </w:rPr>
        <w:t>no curso</w:t>
      </w:r>
    </w:p>
    <w:tbl>
      <w:tblPr>
        <w:tblW w:w="10091" w:type="dxa"/>
        <w:tblCellSpacing w:w="28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069"/>
        <w:gridCol w:w="8022"/>
      </w:tblGrid>
      <w:tr w:rsidR="008F16CC" w:rsidRPr="00AF0D57" w:rsidTr="00BC0AB8">
        <w:trPr>
          <w:tblCellSpacing w:w="28" w:type="dxa"/>
        </w:trPr>
        <w:tc>
          <w:tcPr>
            <w:tcW w:w="1985" w:type="dxa"/>
            <w:vAlign w:val="center"/>
          </w:tcPr>
          <w:p w:rsidR="008F16CC" w:rsidRPr="00AF0D57" w:rsidRDefault="008F16CC" w:rsidP="00BC0AB8">
            <w:pPr>
              <w:spacing w:before="40" w:after="40"/>
              <w:rPr>
                <w:rFonts w:ascii="Arial Narrow" w:hAnsi="Arial Narrow" w:cs="Arial"/>
                <w:b/>
                <w:lang w:val="pt-PT"/>
              </w:rPr>
            </w:pPr>
            <w:r>
              <w:rPr>
                <w:rFonts w:ascii="Arial Narrow" w:hAnsi="Arial Narrow" w:cs="Arial"/>
                <w:b/>
                <w:lang w:val="pt-PT"/>
              </w:rPr>
              <w:t>Nome completo</w:t>
            </w:r>
          </w:p>
        </w:tc>
        <w:tc>
          <w:tcPr>
            <w:tcW w:w="7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16CC" w:rsidRPr="001953FF" w:rsidRDefault="008F16CC" w:rsidP="00BC0AB8">
            <w:pPr>
              <w:spacing w:before="40" w:after="40"/>
              <w:rPr>
                <w:rFonts w:ascii="Arial" w:hAnsi="Arial" w:cs="Arial"/>
                <w:lang w:val="pt-PT"/>
              </w:rPr>
            </w:pPr>
          </w:p>
        </w:tc>
      </w:tr>
      <w:tr w:rsidR="008F16CC" w:rsidRPr="00AF0D57" w:rsidTr="00BC0AB8">
        <w:trPr>
          <w:tblCellSpacing w:w="28" w:type="dxa"/>
        </w:trPr>
        <w:tc>
          <w:tcPr>
            <w:tcW w:w="1985" w:type="dxa"/>
            <w:vAlign w:val="center"/>
          </w:tcPr>
          <w:p w:rsidR="008F16CC" w:rsidRPr="00AF0D57" w:rsidRDefault="008F16CC" w:rsidP="00BC0AB8">
            <w:pPr>
              <w:spacing w:before="40" w:after="40"/>
              <w:rPr>
                <w:rFonts w:ascii="Arial Narrow" w:hAnsi="Arial Narrow" w:cs="Arial"/>
                <w:b/>
                <w:lang w:val="pt-PT"/>
              </w:rPr>
            </w:pPr>
            <w:r>
              <w:rPr>
                <w:rFonts w:ascii="Arial Narrow" w:hAnsi="Arial Narrow" w:cs="Arial"/>
                <w:b/>
                <w:lang w:val="pt-PT"/>
              </w:rPr>
              <w:t>Função</w:t>
            </w:r>
          </w:p>
        </w:tc>
        <w:tc>
          <w:tcPr>
            <w:tcW w:w="7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16CC" w:rsidRPr="001953FF" w:rsidRDefault="008F16CC" w:rsidP="00BC0AB8">
            <w:pPr>
              <w:spacing w:before="40" w:after="40"/>
              <w:rPr>
                <w:rFonts w:ascii="Arial" w:hAnsi="Arial" w:cs="Arial"/>
                <w:lang w:val="pt-PT"/>
              </w:rPr>
            </w:pPr>
          </w:p>
        </w:tc>
      </w:tr>
    </w:tbl>
    <w:p w:rsidR="008F16CC" w:rsidRDefault="008F16CC" w:rsidP="008F16CC">
      <w:pPr>
        <w:rPr>
          <w:lang w:val="pt-PT"/>
        </w:rPr>
      </w:pPr>
    </w:p>
    <w:p w:rsidR="008F16CC" w:rsidRDefault="008F16CC" w:rsidP="008F16CC">
      <w:pPr>
        <w:rPr>
          <w:lang w:val="pt-PT"/>
        </w:rPr>
      </w:pPr>
    </w:p>
    <w:p w:rsidR="004036E6" w:rsidRPr="00673DC8" w:rsidRDefault="004036E6" w:rsidP="004036E6">
      <w:pPr>
        <w:rPr>
          <w:rFonts w:ascii="Arial" w:hAnsi="Arial" w:cs="Arial"/>
          <w:b/>
          <w:bCs/>
          <w:lang w:val="pt-PT"/>
        </w:rPr>
      </w:pPr>
      <w:r w:rsidRPr="00673DC8">
        <w:rPr>
          <w:rFonts w:ascii="Arial" w:hAnsi="Arial" w:cs="Arial"/>
          <w:b/>
          <w:bCs/>
          <w:lang w:val="pt-PT"/>
        </w:rPr>
        <w:t>Preço: 100 Euros + IVA</w:t>
      </w:r>
    </w:p>
    <w:p w:rsidR="004036E6" w:rsidRPr="00673DC8" w:rsidRDefault="004036E6" w:rsidP="004036E6">
      <w:pPr>
        <w:numPr>
          <w:ilvl w:val="1"/>
          <w:numId w:val="2"/>
        </w:numPr>
        <w:rPr>
          <w:rFonts w:ascii="Arial" w:hAnsi="Arial" w:cs="Arial"/>
          <w:b/>
          <w:bCs/>
          <w:lang w:val="pt-PT"/>
        </w:rPr>
      </w:pPr>
      <w:r w:rsidRPr="00673DC8">
        <w:rPr>
          <w:rFonts w:ascii="Arial" w:hAnsi="Arial" w:cs="Arial"/>
          <w:b/>
          <w:bCs/>
          <w:lang w:val="pt-PT"/>
        </w:rPr>
        <w:t xml:space="preserve">Estudantes: 75 Euros + IVA </w:t>
      </w:r>
    </w:p>
    <w:p w:rsidR="004036E6" w:rsidRPr="00673DC8" w:rsidRDefault="004036E6" w:rsidP="004036E6">
      <w:pPr>
        <w:numPr>
          <w:ilvl w:val="1"/>
          <w:numId w:val="2"/>
        </w:numPr>
        <w:rPr>
          <w:rFonts w:ascii="Arial" w:hAnsi="Arial" w:cs="Arial"/>
          <w:b/>
          <w:bCs/>
          <w:lang w:val="pt-PT"/>
        </w:rPr>
      </w:pPr>
      <w:r w:rsidRPr="00673DC8">
        <w:rPr>
          <w:rFonts w:ascii="Arial" w:hAnsi="Arial" w:cs="Arial"/>
          <w:b/>
          <w:bCs/>
          <w:lang w:val="pt-PT"/>
        </w:rPr>
        <w:t xml:space="preserve">Membros da Ordem dos Engenheiros- 10% de desconto </w:t>
      </w:r>
    </w:p>
    <w:p w:rsidR="004036E6" w:rsidRPr="00673DC8" w:rsidRDefault="004036E6" w:rsidP="004036E6">
      <w:pPr>
        <w:numPr>
          <w:ilvl w:val="1"/>
          <w:numId w:val="2"/>
        </w:numPr>
        <w:rPr>
          <w:rFonts w:ascii="Arial" w:hAnsi="Arial" w:cs="Arial"/>
          <w:b/>
          <w:bCs/>
          <w:lang w:val="pt-PT"/>
        </w:rPr>
      </w:pPr>
      <w:r w:rsidRPr="00673DC8">
        <w:rPr>
          <w:rFonts w:ascii="Arial" w:hAnsi="Arial" w:cs="Arial"/>
          <w:b/>
          <w:bCs/>
          <w:lang w:val="pt-PT"/>
        </w:rPr>
        <w:t xml:space="preserve">Associados da PRODEQ- 10% de desconto </w:t>
      </w:r>
    </w:p>
    <w:p w:rsidR="004036E6" w:rsidRDefault="004036E6" w:rsidP="004036E6">
      <w:pPr>
        <w:rPr>
          <w:lang w:val="pt-PT"/>
        </w:rPr>
      </w:pPr>
    </w:p>
    <w:p w:rsidR="004036E6" w:rsidRDefault="004036E6" w:rsidP="004036E6">
      <w:pPr>
        <w:rPr>
          <w:rFonts w:ascii="Arial Narrow" w:hAnsi="Arial Narrow"/>
          <w:b/>
          <w:bCs/>
          <w:lang w:val="pt-PT"/>
        </w:rPr>
      </w:pPr>
      <w:r w:rsidRPr="00715409">
        <w:rPr>
          <w:rFonts w:ascii="Arial Narrow" w:hAnsi="Arial Narrow"/>
          <w:b/>
          <w:bCs/>
          <w:lang w:val="pt-PT"/>
        </w:rPr>
        <w:t>Agradecemos devolução da ficha de inscrição e confirmação</w:t>
      </w:r>
      <w:r>
        <w:rPr>
          <w:rFonts w:ascii="Arial Narrow" w:hAnsi="Arial Narrow"/>
          <w:b/>
          <w:bCs/>
          <w:lang w:val="pt-PT"/>
        </w:rPr>
        <w:t xml:space="preserve"> para o </w:t>
      </w:r>
      <w:proofErr w:type="gramStart"/>
      <w:r>
        <w:rPr>
          <w:rFonts w:ascii="Arial Narrow" w:hAnsi="Arial Narrow"/>
          <w:b/>
          <w:bCs/>
          <w:lang w:val="pt-PT"/>
        </w:rPr>
        <w:t>e-mail</w:t>
      </w:r>
      <w:proofErr w:type="gramEnd"/>
      <w:r>
        <w:rPr>
          <w:rFonts w:ascii="Arial Narrow" w:hAnsi="Arial Narrow"/>
          <w:b/>
          <w:bCs/>
          <w:lang w:val="pt-PT"/>
        </w:rPr>
        <w:t>: labcenter</w:t>
      </w:r>
      <w:r w:rsidRPr="00A2187E">
        <w:rPr>
          <w:rFonts w:ascii="Arial Narrow" w:hAnsi="Arial Narrow"/>
          <w:b/>
          <w:bCs/>
          <w:lang w:val="pt-PT"/>
        </w:rPr>
        <w:t>@eq.uc.pt</w:t>
      </w:r>
    </w:p>
    <w:p w:rsidR="004036E6" w:rsidRPr="00715409" w:rsidRDefault="004036E6" w:rsidP="004036E6">
      <w:pPr>
        <w:rPr>
          <w:rFonts w:ascii="Arial Narrow" w:hAnsi="Arial Narrow"/>
          <w:lang w:val="pt-PT"/>
        </w:rPr>
      </w:pPr>
      <w:r w:rsidRPr="00D51190">
        <w:rPr>
          <w:rFonts w:ascii="Arial Narrow" w:hAnsi="Arial Narrow"/>
          <w:b/>
          <w:lang w:val="pt-PT"/>
        </w:rPr>
        <w:t>Data limite de inscrição:</w:t>
      </w:r>
      <w:r w:rsidR="00B3379E">
        <w:rPr>
          <w:rFonts w:ascii="Arial Narrow" w:hAnsi="Arial Narrow"/>
          <w:lang w:val="pt-PT"/>
        </w:rPr>
        <w:t xml:space="preserve"> 11</w:t>
      </w:r>
      <w:bookmarkStart w:id="0" w:name="_GoBack"/>
      <w:bookmarkEnd w:id="0"/>
      <w:r>
        <w:rPr>
          <w:rFonts w:ascii="Arial Narrow" w:hAnsi="Arial Narrow"/>
          <w:lang w:val="pt-PT"/>
        </w:rPr>
        <w:t xml:space="preserve"> de Junho</w:t>
      </w:r>
    </w:p>
    <w:p w:rsidR="004036E6" w:rsidRPr="00715409" w:rsidRDefault="004036E6" w:rsidP="004036E6">
      <w:pPr>
        <w:rPr>
          <w:rFonts w:ascii="Arial Narrow" w:hAnsi="Arial Narrow"/>
          <w:lang w:val="pt-PT"/>
        </w:rPr>
      </w:pPr>
      <w:r w:rsidRPr="00D51190">
        <w:rPr>
          <w:rFonts w:ascii="Arial Narrow" w:hAnsi="Arial Narrow"/>
          <w:b/>
          <w:lang w:val="pt-PT"/>
        </w:rPr>
        <w:t>Número máximo de participantes:</w:t>
      </w:r>
      <w:r>
        <w:rPr>
          <w:rFonts w:ascii="Arial Narrow" w:hAnsi="Arial Narrow"/>
          <w:lang w:val="pt-PT"/>
        </w:rPr>
        <w:t xml:space="preserve"> 15*</w:t>
      </w:r>
    </w:p>
    <w:p w:rsidR="004036E6" w:rsidRDefault="004036E6" w:rsidP="004036E6">
      <w:pPr>
        <w:spacing w:line="160" w:lineRule="exact"/>
        <w:rPr>
          <w:rFonts w:ascii="Arial Narrow" w:hAnsi="Arial Narrow" w:cs="Arial"/>
          <w:lang w:val="pt-PT"/>
        </w:rPr>
      </w:pPr>
    </w:p>
    <w:p w:rsidR="004036E6" w:rsidRPr="00673DC8" w:rsidRDefault="004036E6" w:rsidP="004036E6">
      <w:pPr>
        <w:rPr>
          <w:rFonts w:ascii="Arial Narrow" w:hAnsi="Arial Narrow"/>
          <w:lang w:val="pt-PT"/>
        </w:rPr>
      </w:pPr>
      <w:r>
        <w:rPr>
          <w:rFonts w:ascii="Arial Narrow" w:hAnsi="Arial Narrow"/>
          <w:lang w:val="pt-PT"/>
        </w:rPr>
        <w:t>*</w:t>
      </w:r>
      <w:r w:rsidRPr="00D51190">
        <w:rPr>
          <w:rFonts w:ascii="Arial Narrow" w:hAnsi="Arial Narrow"/>
          <w:lang w:val="pt-PT"/>
        </w:rPr>
        <w:t>As inscrições serão consideradas por ordem de entrada.</w:t>
      </w:r>
    </w:p>
    <w:p w:rsidR="008F16CC" w:rsidRDefault="008F16CC">
      <w:pPr>
        <w:rPr>
          <w:lang w:val="pt-PT"/>
        </w:rPr>
      </w:pPr>
    </w:p>
    <w:p w:rsidR="008F16CC" w:rsidRDefault="008F16CC">
      <w:pPr>
        <w:rPr>
          <w:lang w:val="pt-PT"/>
        </w:rPr>
      </w:pPr>
    </w:p>
    <w:p w:rsidR="008F16CC" w:rsidRPr="008F16CC" w:rsidRDefault="008F16CC">
      <w:pPr>
        <w:rPr>
          <w:lang w:val="pt-PT"/>
        </w:rPr>
      </w:pPr>
    </w:p>
    <w:sectPr w:rsidR="008F16CC" w:rsidRPr="008F16CC" w:rsidSect="008F16CC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C98" w:rsidRDefault="00D64C98" w:rsidP="008F16CC">
      <w:r>
        <w:separator/>
      </w:r>
    </w:p>
  </w:endnote>
  <w:endnote w:type="continuationSeparator" w:id="0">
    <w:p w:rsidR="00D64C98" w:rsidRDefault="00D64C98" w:rsidP="008F1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C98" w:rsidRDefault="00D64C98" w:rsidP="008F16CC">
      <w:r>
        <w:separator/>
      </w:r>
    </w:p>
  </w:footnote>
  <w:footnote w:type="continuationSeparator" w:id="0">
    <w:p w:rsidR="00D64C98" w:rsidRDefault="00D64C98" w:rsidP="008F1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6CC" w:rsidRDefault="00D51190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61312" behindDoc="0" locked="0" layoutInCell="1" allowOverlap="1" wp14:anchorId="3B73D510" wp14:editId="65C196E9">
          <wp:simplePos x="0" y="0"/>
          <wp:positionH relativeFrom="column">
            <wp:posOffset>1447800</wp:posOffset>
          </wp:positionH>
          <wp:positionV relativeFrom="paragraph">
            <wp:posOffset>1379668</wp:posOffset>
          </wp:positionV>
          <wp:extent cx="1228106" cy="370840"/>
          <wp:effectExtent l="0" t="0" r="0" b="0"/>
          <wp:wrapNone/>
          <wp:docPr id="4" name="Picture 4" descr="http://1.bp.blogspot.com/-twNdoyzAveA/T3BNfjlMFzI/AAAAAAAAJFo/ArCh0ce0goM/s1600/Pictur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://1.bp.blogspot.com/-twNdoyzAveA/T3BNfjlMFzI/AAAAAAAAJFo/ArCh0ce0goM/s1600/Picture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106" cy="370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16CC"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278A845F" wp14:editId="0804FC45">
          <wp:simplePos x="0" y="0"/>
          <wp:positionH relativeFrom="column">
            <wp:posOffset>-635</wp:posOffset>
          </wp:positionH>
          <wp:positionV relativeFrom="paragraph">
            <wp:posOffset>1377315</wp:posOffset>
          </wp:positionV>
          <wp:extent cx="1318260" cy="372110"/>
          <wp:effectExtent l="0" t="0" r="0" b="8890"/>
          <wp:wrapSquare wrapText="bothSides"/>
          <wp:docPr id="3" name="Picture 3" descr="Description: http://www.eq.uc.pt/imagens/deq_top00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Description: http://www.eq.uc.pt/imagens/deq_top00.gi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260" cy="372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16CC">
      <w:rPr>
        <w:noProof/>
        <w:lang w:eastAsia="pt-PT"/>
      </w:rPr>
      <w:drawing>
        <wp:anchor distT="0" distB="0" distL="114300" distR="114300" simplePos="0" relativeHeight="251658240" behindDoc="0" locked="0" layoutInCell="1" allowOverlap="1" wp14:anchorId="163BD2CA" wp14:editId="1012426A">
          <wp:simplePos x="0" y="0"/>
          <wp:positionH relativeFrom="column">
            <wp:posOffset>-635</wp:posOffset>
          </wp:positionH>
          <wp:positionV relativeFrom="paragraph">
            <wp:posOffset>964565</wp:posOffset>
          </wp:positionV>
          <wp:extent cx="1529715" cy="355600"/>
          <wp:effectExtent l="0" t="0" r="0" b="6350"/>
          <wp:wrapSquare wrapText="bothSides"/>
          <wp:docPr id="2" name="Picture 2" descr="http://www.uc.pt/fctuc/deq/Imagens/logotipo/log_ciepqp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://www.uc.pt/fctuc/deq/Imagens/logotipo/log_ciepqpf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9715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16CC" w:rsidRPr="008F16CC">
      <w:rPr>
        <w:noProof/>
        <w:lang w:eastAsia="pt-PT"/>
      </w:rPr>
      <w:drawing>
        <wp:inline distT="0" distB="0" distL="0" distR="0" wp14:anchorId="77F04640" wp14:editId="57C3FEDC">
          <wp:extent cx="6600825" cy="1252499"/>
          <wp:effectExtent l="0" t="0" r="0" b="5080"/>
          <wp:docPr id="1" name="Picture 8" descr="http://www.drinktap.org/consumerdnn/Portals/0/Tap%20Water%20Logos%20Final%20v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2" name="Picture 8" descr="http://www.drinktap.org/consumerdnn/Portals/0/Tap%20Water%20Logos%20Final%20v2.jpg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85" t="3982" r="4137" b="64458"/>
                  <a:stretch/>
                </pic:blipFill>
                <pic:spPr bwMode="auto">
                  <a:xfrm>
                    <a:off x="0" y="0"/>
                    <a:ext cx="6603066" cy="1252924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36596"/>
    <w:multiLevelType w:val="hybridMultilevel"/>
    <w:tmpl w:val="F25AFCA8"/>
    <w:lvl w:ilvl="0" w:tplc="43EAB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48B29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261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5E2C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80CF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FAA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2A79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28E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CC16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87B67EF"/>
    <w:multiLevelType w:val="hybridMultilevel"/>
    <w:tmpl w:val="3A5C2B1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6CC"/>
    <w:rsid w:val="00083705"/>
    <w:rsid w:val="0009493C"/>
    <w:rsid w:val="000B7C1C"/>
    <w:rsid w:val="004036E6"/>
    <w:rsid w:val="0075263E"/>
    <w:rsid w:val="00797F9B"/>
    <w:rsid w:val="008F16CC"/>
    <w:rsid w:val="00953548"/>
    <w:rsid w:val="00B3379E"/>
    <w:rsid w:val="00C807B6"/>
    <w:rsid w:val="00D412E1"/>
    <w:rsid w:val="00D51190"/>
    <w:rsid w:val="00D6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6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8F16CC"/>
    <w:rPr>
      <w:rFonts w:ascii="Tahoma" w:eastAsiaTheme="minorHAnsi" w:hAnsi="Tahoma" w:cs="Tahoma"/>
      <w:sz w:val="16"/>
      <w:szCs w:val="16"/>
      <w:lang w:val="pt-PT" w:eastAsia="en-US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F16C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8F16C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PT"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8F16CC"/>
  </w:style>
  <w:style w:type="paragraph" w:styleId="Rodap">
    <w:name w:val="footer"/>
    <w:basedOn w:val="Normal"/>
    <w:link w:val="RodapCarcter"/>
    <w:uiPriority w:val="99"/>
    <w:unhideWhenUsed/>
    <w:rsid w:val="008F16C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PT" w:eastAsia="en-US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8F16CC"/>
  </w:style>
  <w:style w:type="paragraph" w:styleId="PargrafodaLista">
    <w:name w:val="List Paragraph"/>
    <w:basedOn w:val="Normal"/>
    <w:uiPriority w:val="34"/>
    <w:qFormat/>
    <w:rsid w:val="00D511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6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8F16CC"/>
    <w:rPr>
      <w:rFonts w:ascii="Tahoma" w:eastAsiaTheme="minorHAnsi" w:hAnsi="Tahoma" w:cs="Tahoma"/>
      <w:sz w:val="16"/>
      <w:szCs w:val="16"/>
      <w:lang w:val="pt-PT" w:eastAsia="en-US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F16C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8F16C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PT"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8F16CC"/>
  </w:style>
  <w:style w:type="paragraph" w:styleId="Rodap">
    <w:name w:val="footer"/>
    <w:basedOn w:val="Normal"/>
    <w:link w:val="RodapCarcter"/>
    <w:uiPriority w:val="99"/>
    <w:unhideWhenUsed/>
    <w:rsid w:val="008F16C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PT" w:eastAsia="en-US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8F16CC"/>
  </w:style>
  <w:style w:type="paragraph" w:styleId="PargrafodaLista">
    <w:name w:val="List Paragraph"/>
    <w:basedOn w:val="Normal"/>
    <w:uiPriority w:val="34"/>
    <w:qFormat/>
    <w:rsid w:val="00D511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1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jpeg"/><Relationship Id="rId4" Type="http://schemas.openxmlformats.org/officeDocument/2006/relationships/image" Target="http://www.uc.pt/fctuc/deq/Imagens/logotipo/log_ciepqp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Ferreira</dc:creator>
  <cp:lastModifiedBy>mjt</cp:lastModifiedBy>
  <cp:revision>4</cp:revision>
  <dcterms:created xsi:type="dcterms:W3CDTF">2013-04-11T10:22:00Z</dcterms:created>
  <dcterms:modified xsi:type="dcterms:W3CDTF">2013-04-11T14:31:00Z</dcterms:modified>
</cp:coreProperties>
</file>